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21E1" w14:textId="2F761B29" w:rsidR="006E76C0" w:rsidRPr="00366BB8" w:rsidRDefault="006E76C0" w:rsidP="006E76C0">
      <w:pPr>
        <w:rPr>
          <w:lang w:val="el-GR"/>
        </w:rPr>
      </w:pPr>
      <w:r>
        <w:rPr>
          <w:lang w:val="el-GR"/>
        </w:rPr>
        <w:t xml:space="preserve">Τίτλος: </w:t>
      </w:r>
      <w:r>
        <w:rPr>
          <w:lang w:val="el-GR"/>
        </w:rPr>
        <w:t>«</w:t>
      </w:r>
      <w:r w:rsidRPr="006E76C0">
        <w:rPr>
          <w:lang w:val="el-GR"/>
        </w:rPr>
        <w:t xml:space="preserve">Με επιτυχία παρουσιάστηκε το </w:t>
      </w:r>
      <w:proofErr w:type="spellStart"/>
      <w:r w:rsidRPr="006E76C0">
        <w:rPr>
          <w:lang w:val="el-GR"/>
        </w:rPr>
        <w:t>RhodesMRC</w:t>
      </w:r>
      <w:proofErr w:type="spellEnd"/>
      <w:r w:rsidRPr="006E76C0">
        <w:rPr>
          <w:lang w:val="el-GR"/>
        </w:rPr>
        <w:t xml:space="preserve"> 2025 στην Αθήνα</w:t>
      </w:r>
      <w:r w:rsidRPr="00366BB8">
        <w:rPr>
          <w:lang w:val="el-GR"/>
        </w:rPr>
        <w:t>»</w:t>
      </w:r>
    </w:p>
    <w:p w14:paraId="00000002" w14:textId="77777777" w:rsidR="001D1423" w:rsidRPr="006E76C0" w:rsidRDefault="001D1423" w:rsidP="00FD0041">
      <w:pPr>
        <w:spacing w:after="120" w:line="360" w:lineRule="auto"/>
        <w:jc w:val="center"/>
        <w:rPr>
          <w:lang w:val="el-GR"/>
        </w:rPr>
      </w:pPr>
    </w:p>
    <w:p w14:paraId="00000003" w14:textId="77777777" w:rsidR="001D1423" w:rsidRDefault="001D1423" w:rsidP="00FD0041">
      <w:pPr>
        <w:spacing w:after="120" w:line="360" w:lineRule="auto"/>
      </w:pPr>
    </w:p>
    <w:p w14:paraId="00000004" w14:textId="04B7EB2B" w:rsidR="001D1423" w:rsidRDefault="00000000" w:rsidP="00FD0041">
      <w:pPr>
        <w:spacing w:after="120" w:line="360" w:lineRule="auto"/>
        <w:rPr>
          <w:lang w:val="el-GR"/>
        </w:rPr>
      </w:pPr>
      <w:r>
        <w:t xml:space="preserve">Την Τετάρτη 12 Μαρτίου 2025, η Οργανωτική Επιτροπή του </w:t>
      </w:r>
      <w:proofErr w:type="spellStart"/>
      <w:r>
        <w:t>Rhodes</w:t>
      </w:r>
      <w:proofErr w:type="spellEnd"/>
      <w:r>
        <w:t xml:space="preserve"> </w:t>
      </w:r>
      <w:proofErr w:type="spellStart"/>
      <w:r>
        <w:t>Model</w:t>
      </w:r>
      <w:proofErr w:type="spellEnd"/>
      <w:r>
        <w:t xml:space="preserve"> </w:t>
      </w:r>
      <w:proofErr w:type="spellStart"/>
      <w:r>
        <w:t>Regional</w:t>
      </w:r>
      <w:proofErr w:type="spellEnd"/>
      <w:r>
        <w:t xml:space="preserve"> Co-operation διοργάνωσε </w:t>
      </w:r>
      <w:r w:rsidR="001B5C77">
        <w:rPr>
          <w:lang w:val="el-GR"/>
        </w:rPr>
        <w:t>στην Αίθουσα Εκδηλώσεων</w:t>
      </w:r>
      <w:r>
        <w:t xml:space="preserve"> του ΤΜΕΔΕ</w:t>
      </w:r>
      <w:r w:rsidR="002923E4" w:rsidRPr="002923E4">
        <w:rPr>
          <w:lang w:val="el-GR"/>
        </w:rPr>
        <w:t xml:space="preserve">, </w:t>
      </w:r>
      <w:r w:rsidR="002923E4">
        <w:rPr>
          <w:lang w:val="el-GR"/>
        </w:rPr>
        <w:t>στην Αθήνα,</w:t>
      </w:r>
      <w:r>
        <w:t xml:space="preserve"> εκδήλωση αφιερωμένη στη σημασία των Διεθνών Οργανισμών στην εποχή μας καθώς και στην αξία των ακαδημαϊκών προσομοιώσεων</w:t>
      </w:r>
      <w:r w:rsidR="002923E4">
        <w:rPr>
          <w:lang w:val="el-GR"/>
        </w:rPr>
        <w:t>.</w:t>
      </w:r>
    </w:p>
    <w:p w14:paraId="0C59A133" w14:textId="68B54291" w:rsidR="002923E4" w:rsidRDefault="002923E4" w:rsidP="00FD0041">
      <w:pPr>
        <w:spacing w:after="120" w:line="360" w:lineRule="auto"/>
        <w:rPr>
          <w:lang w:val="el-GR"/>
        </w:rPr>
      </w:pPr>
      <w:r>
        <w:rPr>
          <w:lang w:val="el-GR"/>
        </w:rPr>
        <w:t xml:space="preserve">Την εκδήλωση άνοιξε με χαιρετισμό ο Πρόεδρος του ΤΜΕΔΕ, κος Κωνσταντίνος </w:t>
      </w:r>
      <w:proofErr w:type="spellStart"/>
      <w:r>
        <w:rPr>
          <w:lang w:val="el-GR"/>
        </w:rPr>
        <w:t>Μακέδος</w:t>
      </w:r>
      <w:proofErr w:type="spellEnd"/>
      <w:r>
        <w:rPr>
          <w:lang w:val="el-GR"/>
        </w:rPr>
        <w:t xml:space="preserve">, οποίος στην ομιλία του τόνισε τη σημασία για συνέργειες στην προώθηση της Ευρωπαϊκής Ενοποίησης και της ενίσχυσης της ενεργούς συμμετοχής των νέων στα κοινά. Στη συνέχεια ο κος Αντώνιος </w:t>
      </w:r>
      <w:proofErr w:type="spellStart"/>
      <w:r>
        <w:rPr>
          <w:lang w:val="el-GR"/>
        </w:rPr>
        <w:t>Γιαννικουρής</w:t>
      </w:r>
      <w:proofErr w:type="spellEnd"/>
      <w:r>
        <w:rPr>
          <w:lang w:val="el-GR"/>
        </w:rPr>
        <w:t xml:space="preserve">, </w:t>
      </w:r>
      <w:r w:rsidRPr="002923E4">
        <w:t xml:space="preserve">Γενικός Γραμματέας </w:t>
      </w:r>
      <w:r w:rsidR="001B5C77">
        <w:rPr>
          <w:lang w:val="el-GR"/>
        </w:rPr>
        <w:t xml:space="preserve">του </w:t>
      </w:r>
      <w:r w:rsidRPr="002923E4">
        <w:t>Τεχνικού Επιμελητηρίου Ελλάδος</w:t>
      </w:r>
      <w:r>
        <w:rPr>
          <w:lang w:val="el-GR"/>
        </w:rPr>
        <w:t>, τόνισε την ανάγκη οι νέοι, ανεξαρτήτως επιστημονικού πεδίου, να επιμορφώνονται και να αντιλαμβάνονται τη λειτουργία του διεθνούς συστήματος και της πολιτικής διαδικασ</w:t>
      </w:r>
      <w:r w:rsidR="006153EC">
        <w:rPr>
          <w:lang w:val="el-GR"/>
        </w:rPr>
        <w:t>ία</w:t>
      </w:r>
      <w:r>
        <w:rPr>
          <w:lang w:val="el-GR"/>
        </w:rPr>
        <w:t>ς «ώστε να καταστούν ικανοί να οικοδομήσουν την Ελλάδα και τον κόσμο του αύριο».</w:t>
      </w:r>
    </w:p>
    <w:p w14:paraId="00000007" w14:textId="7CAB33B0" w:rsidR="001D1423" w:rsidRDefault="002923E4" w:rsidP="00FD0041">
      <w:pPr>
        <w:spacing w:after="120" w:line="360" w:lineRule="auto"/>
        <w:rPr>
          <w:lang w:val="el-GR"/>
        </w:rPr>
      </w:pPr>
      <w:r>
        <w:rPr>
          <w:lang w:val="el-GR"/>
        </w:rPr>
        <w:t xml:space="preserve">Με τη σειρά του ο κος Κωνσταντίνος </w:t>
      </w:r>
      <w:proofErr w:type="spellStart"/>
      <w:r>
        <w:rPr>
          <w:lang w:val="el-GR"/>
        </w:rPr>
        <w:t>Λολίτσας</w:t>
      </w:r>
      <w:proofErr w:type="spellEnd"/>
      <w:r>
        <w:rPr>
          <w:lang w:val="el-GR"/>
        </w:rPr>
        <w:t>,</w:t>
      </w:r>
      <w:r w:rsidRPr="002923E4">
        <w:t xml:space="preserve"> Αντιπρόεδρος</w:t>
      </w:r>
      <w:r w:rsidR="001B5C77">
        <w:rPr>
          <w:lang w:val="el-GR"/>
        </w:rPr>
        <w:t xml:space="preserve"> του</w:t>
      </w:r>
      <w:r w:rsidRPr="002923E4">
        <w:t xml:space="preserve"> Ιδρύματος Εκπαιδευτικής Πολιτικής</w:t>
      </w:r>
      <w:r>
        <w:rPr>
          <w:lang w:val="el-GR"/>
        </w:rPr>
        <w:t>, εξήρε την εκπαιδευτική αξία που έχουν οι ακαδημαϊκές προσομοιώσεις</w:t>
      </w:r>
      <w:r w:rsidR="006153EC">
        <w:rPr>
          <w:lang w:val="el-GR"/>
        </w:rPr>
        <w:t xml:space="preserve">, ειδικά με τις νέες προτεραιότητες που έχουν τεθεί για ενίσχυση των δράσεων ενεργούς </w:t>
      </w:r>
      <w:proofErr w:type="spellStart"/>
      <w:r w:rsidR="006153EC">
        <w:rPr>
          <w:lang w:val="el-GR"/>
        </w:rPr>
        <w:t>πολιτειότητας</w:t>
      </w:r>
      <w:proofErr w:type="spellEnd"/>
      <w:r w:rsidR="006153EC">
        <w:rPr>
          <w:lang w:val="el-GR"/>
        </w:rPr>
        <w:t xml:space="preserve"> στα σχολεία. Τέλος, η κα </w:t>
      </w:r>
      <w:r w:rsidRPr="002923E4">
        <w:t xml:space="preserve">Ινώ </w:t>
      </w:r>
      <w:proofErr w:type="spellStart"/>
      <w:r w:rsidRPr="002923E4">
        <w:t>Αφεντούλη</w:t>
      </w:r>
      <w:proofErr w:type="spellEnd"/>
      <w:r w:rsidRPr="002923E4">
        <w:t xml:space="preserve">, Εκτελεστική Διευθύντρια </w:t>
      </w:r>
      <w:r w:rsidR="001B5C77">
        <w:rPr>
          <w:lang w:val="el-GR"/>
        </w:rPr>
        <w:t xml:space="preserve">του </w:t>
      </w:r>
      <w:r w:rsidRPr="002923E4">
        <w:t>Ινστιτούτου Διεθνών Σχέσεων</w:t>
      </w:r>
      <w:r w:rsidR="006153EC">
        <w:rPr>
          <w:lang w:val="el-GR"/>
        </w:rPr>
        <w:t>, μίλησε για τις νέες προκλήσεις που έρχονται στο διεθνές σύστημα και την παγκόσμια κοινότητα, όπως η νέα αντίληψη των ΗΠΑ σε θέματα εξωτερικής πολιτικής, ο αναθεωρητισμός, αλλά και η Τεχνητή Νοημοσύνη, που διαμορφώνουν ένα εντελώς καινούριο τοπίο στα διεθνή ζητήματα, το οποίο δράσεις όπως οι ακαδημαϊκές προσομοιώσεις, συντελούν μοναδικά στο να αποκτήσουν οι συμμετέχοντες τόσο ίδια αντίληψη όσο και εξειδίκευση στα επιμέρους αυτά ζητήματα.</w:t>
      </w:r>
    </w:p>
    <w:p w14:paraId="1A661CD2" w14:textId="4E5FC1BF" w:rsidR="006153EC" w:rsidRDefault="006153EC" w:rsidP="00FD0041">
      <w:pPr>
        <w:spacing w:after="120" w:line="360" w:lineRule="auto"/>
        <w:rPr>
          <w:lang w:val="el-GR"/>
        </w:rPr>
      </w:pPr>
      <w:r>
        <w:rPr>
          <w:lang w:val="el-GR"/>
        </w:rPr>
        <w:t xml:space="preserve">Χαιρετισμούς επίσης, απέστειλαν οι Βουλευτές Δωδεκανήσου, Μάνος </w:t>
      </w:r>
      <w:proofErr w:type="spellStart"/>
      <w:r>
        <w:rPr>
          <w:lang w:val="el-GR"/>
        </w:rPr>
        <w:t>Κόνσολας</w:t>
      </w:r>
      <w:proofErr w:type="spellEnd"/>
      <w:r>
        <w:rPr>
          <w:lang w:val="el-GR"/>
        </w:rPr>
        <w:t xml:space="preserve"> και Βασίλης Υψηλάντης.</w:t>
      </w:r>
    </w:p>
    <w:p w14:paraId="76B4AE97" w14:textId="77777777" w:rsidR="00FD0041" w:rsidRDefault="00FD0041" w:rsidP="00FD0041">
      <w:pPr>
        <w:spacing w:after="120" w:line="360" w:lineRule="auto"/>
        <w:rPr>
          <w:lang w:val="el-GR"/>
        </w:rPr>
      </w:pPr>
    </w:p>
    <w:p w14:paraId="16B99366" w14:textId="4EEADF6C" w:rsidR="006153EC" w:rsidRDefault="006153EC" w:rsidP="00FD0041">
      <w:pPr>
        <w:spacing w:after="120" w:line="360" w:lineRule="auto"/>
        <w:rPr>
          <w:lang w:val="el-GR"/>
        </w:rPr>
      </w:pPr>
      <w:r>
        <w:rPr>
          <w:lang w:val="el-GR"/>
        </w:rPr>
        <w:t>Το πρώτο πάνελ με τίτλο «</w:t>
      </w:r>
      <w:r w:rsidRPr="006153EC">
        <w:rPr>
          <w:lang w:val="el-GR"/>
        </w:rPr>
        <w:t>Η θέση των Διεθνών Οργανισμών στη σύγχρονη διεθνή πραγματικότητα</w:t>
      </w:r>
      <w:r>
        <w:rPr>
          <w:lang w:val="el-GR"/>
        </w:rPr>
        <w:t xml:space="preserve">», συντόνισε η </w:t>
      </w:r>
      <w:r>
        <w:t xml:space="preserve">κα Αθηνά </w:t>
      </w:r>
      <w:proofErr w:type="spellStart"/>
      <w:r>
        <w:t>Φατσέα</w:t>
      </w:r>
      <w:proofErr w:type="spellEnd"/>
      <w:r>
        <w:t>, υπ. Διδάκτωρ του Ιονίου Πανεπιστημίου και Βοηθός Ερευνήτρια του ΕΛΙΑΜΕΠ</w:t>
      </w:r>
      <w:r>
        <w:rPr>
          <w:lang w:val="el-GR"/>
        </w:rPr>
        <w:t xml:space="preserve">, η οποία είχε και την ευθύνη για τον γενικό συντονισμό της εκδήλωσης, αποτελούνταν από τους: </w:t>
      </w:r>
    </w:p>
    <w:p w14:paraId="64F94131" w14:textId="77777777" w:rsidR="006153EC" w:rsidRDefault="006153EC" w:rsidP="00FD0041">
      <w:pPr>
        <w:numPr>
          <w:ilvl w:val="0"/>
          <w:numId w:val="2"/>
        </w:numPr>
        <w:spacing w:after="120" w:line="360" w:lineRule="auto"/>
      </w:pPr>
      <w:r>
        <w:t xml:space="preserve">Μαρία </w:t>
      </w:r>
      <w:proofErr w:type="spellStart"/>
      <w:r>
        <w:t>Γαβουνέλη</w:t>
      </w:r>
      <w:proofErr w:type="spellEnd"/>
      <w:r>
        <w:t>, Καθηγήτρια Διεθνούς Δικαίου, Νομική Σχολή, ΕΚΠΑ / Γενική Διευθύντρια, ΕΛΙΑΜΕΠ</w:t>
      </w:r>
    </w:p>
    <w:p w14:paraId="4946CECA" w14:textId="77777777" w:rsidR="006153EC" w:rsidRDefault="006153EC" w:rsidP="00FD0041">
      <w:pPr>
        <w:numPr>
          <w:ilvl w:val="0"/>
          <w:numId w:val="2"/>
        </w:numPr>
        <w:spacing w:after="120" w:line="360" w:lineRule="auto"/>
      </w:pPr>
      <w:r>
        <w:lastRenderedPageBreak/>
        <w:t xml:space="preserve">Δημήτριος Τριανταφύλλου, Καθηγητής Διεθνών Σχέσεων, </w:t>
      </w:r>
      <w:proofErr w:type="spellStart"/>
      <w:r>
        <w:t>Πάντειο</w:t>
      </w:r>
      <w:proofErr w:type="spellEnd"/>
      <w:r>
        <w:t xml:space="preserve"> Πανεπιστήμιο / Διευθυντής Προγραμμάτων ΙΔΙΣ</w:t>
      </w:r>
    </w:p>
    <w:p w14:paraId="3C77FAFE" w14:textId="7C0D47B8" w:rsidR="006153EC" w:rsidRDefault="006153EC" w:rsidP="00FD0041">
      <w:pPr>
        <w:numPr>
          <w:ilvl w:val="0"/>
          <w:numId w:val="2"/>
        </w:numPr>
        <w:spacing w:after="120" w:line="360" w:lineRule="auto"/>
      </w:pPr>
      <w:r>
        <w:t xml:space="preserve">Ιωάννης Γρηγοριάδης, Αν. Καθηγητής, Πανεπιστήμιο </w:t>
      </w:r>
      <w:proofErr w:type="spellStart"/>
      <w:r w:rsidR="001B5C77">
        <w:rPr>
          <w:lang w:val="en-US"/>
        </w:rPr>
        <w:t>Bilkent</w:t>
      </w:r>
      <w:proofErr w:type="spellEnd"/>
      <w:r>
        <w:t>,  Επικεφαλής Προγράμματος Τουρκίας, ΕΛΙΑΜΕΠ</w:t>
      </w:r>
    </w:p>
    <w:p w14:paraId="61E4B36B" w14:textId="77777777" w:rsidR="006153EC" w:rsidRDefault="006153EC" w:rsidP="00FD0041">
      <w:pPr>
        <w:numPr>
          <w:ilvl w:val="0"/>
          <w:numId w:val="2"/>
        </w:numPr>
        <w:spacing w:after="120" w:line="360" w:lineRule="auto"/>
      </w:pPr>
      <w:r>
        <w:t xml:space="preserve">Στέφανος </w:t>
      </w:r>
      <w:proofErr w:type="spellStart"/>
      <w:r>
        <w:t>Βαλλιανάτος</w:t>
      </w:r>
      <w:proofErr w:type="spellEnd"/>
      <w:r>
        <w:t xml:space="preserve">, Δρ. Διεθνών Σχέσεων, Επικεφαλής Τμήματος Διεθνών Σχέσεων Ελληνικού Ιδρύματος Βιβλίου και Πολιτισμού / Επικεφαλής Ελληνικού Δικτύου Ιδρύματος </w:t>
      </w:r>
      <w:proofErr w:type="spellStart"/>
      <w:r>
        <w:t>Anna</w:t>
      </w:r>
      <w:proofErr w:type="spellEnd"/>
      <w:r>
        <w:t xml:space="preserve"> </w:t>
      </w:r>
      <w:proofErr w:type="spellStart"/>
      <w:r>
        <w:t>Lindh</w:t>
      </w:r>
      <w:proofErr w:type="spellEnd"/>
    </w:p>
    <w:p w14:paraId="42D2DCE2" w14:textId="77777777" w:rsidR="002923E4" w:rsidRPr="002923E4" w:rsidRDefault="002923E4" w:rsidP="00FD0041">
      <w:pPr>
        <w:spacing w:after="120" w:line="360" w:lineRule="auto"/>
        <w:rPr>
          <w:lang w:val="el-GR"/>
        </w:rPr>
      </w:pPr>
    </w:p>
    <w:p w14:paraId="00000008" w14:textId="14F0EFF3" w:rsidR="001D1423" w:rsidRDefault="00000000" w:rsidP="00FD0041">
      <w:pPr>
        <w:spacing w:after="120" w:line="360" w:lineRule="auto"/>
        <w:rPr>
          <w:lang w:val="el-GR"/>
        </w:rPr>
      </w:pPr>
      <w:r>
        <w:t>Οι ομιλητές</w:t>
      </w:r>
      <w:r w:rsidR="006153EC">
        <w:rPr>
          <w:lang w:val="el-GR"/>
        </w:rPr>
        <w:t xml:space="preserve"> </w:t>
      </w:r>
      <w:r>
        <w:t xml:space="preserve">ανέδειξαν τη διαχρονικά σημαντική θέση των Διεθνών Οργανισμών στη </w:t>
      </w:r>
      <w:proofErr w:type="spellStart"/>
      <w:r>
        <w:t>διεθνοπολιτική</w:t>
      </w:r>
      <w:proofErr w:type="spellEnd"/>
      <w:r>
        <w:t xml:space="preserve"> πραγματικότητα, ιδιαίτερα σε μια εποχή πολιτικής ρευστότητας και αμφισβήτηση</w:t>
      </w:r>
      <w:r w:rsidR="002923E4">
        <w:rPr>
          <w:lang w:val="el-GR"/>
        </w:rPr>
        <w:t>ς</w:t>
      </w:r>
      <w:r>
        <w:t xml:space="preserve"> του status quo από αναθεωρητικούς δρώντες. Παράλληλα, υπερτονίστηκε η αξία των προσομοιώσεων διεθνών θεσμών, ως εργαλείο για την ενίσχυση της ενεργού </w:t>
      </w:r>
      <w:proofErr w:type="spellStart"/>
      <w:r>
        <w:t>πολιτειότητας</w:t>
      </w:r>
      <w:proofErr w:type="spellEnd"/>
      <w:r>
        <w:t xml:space="preserve"> και της συμμετοχής των νέων στα κοινά.</w:t>
      </w:r>
    </w:p>
    <w:p w14:paraId="0E5AF450" w14:textId="540B535B" w:rsidR="00C326DA" w:rsidRPr="00C326DA" w:rsidRDefault="00C326DA" w:rsidP="00FD0041">
      <w:pPr>
        <w:spacing w:after="120" w:line="360" w:lineRule="auto"/>
        <w:rPr>
          <w:lang w:val="el-GR"/>
        </w:rPr>
      </w:pPr>
      <w:r>
        <w:rPr>
          <w:lang w:val="el-GR"/>
        </w:rPr>
        <w:t xml:space="preserve">Μετά τη λήξη του πρώτου του πάνελ, τοποθετήθηκε ο π. Θεόδωρος Αλεξανδράκης, </w:t>
      </w:r>
      <w:r w:rsidRPr="00C326DA">
        <w:rPr>
          <w:lang w:val="el-GR"/>
        </w:rPr>
        <w:t>Διευθυντή</w:t>
      </w:r>
      <w:r>
        <w:rPr>
          <w:lang w:val="el-GR"/>
        </w:rPr>
        <w:t>ς</w:t>
      </w:r>
      <w:r w:rsidRPr="00C326DA">
        <w:rPr>
          <w:lang w:val="el-GR"/>
        </w:rPr>
        <w:t xml:space="preserve"> του Ιδρύματος Ποιμαντικής Επιμορφώσεως, εκπρόσωπ</w:t>
      </w:r>
      <w:r>
        <w:rPr>
          <w:lang w:val="el-GR"/>
        </w:rPr>
        <w:t>ος</w:t>
      </w:r>
      <w:r w:rsidRPr="00C326DA">
        <w:rPr>
          <w:lang w:val="el-GR"/>
        </w:rPr>
        <w:t xml:space="preserve"> του Αρχιεπισκόπου Αθηνών και Πάσης Ελλάδος, κ.κ. Ιερώνυμου</w:t>
      </w:r>
      <w:r>
        <w:rPr>
          <w:lang w:val="el-GR"/>
        </w:rPr>
        <w:t>, ο οποίος αναφέρθηκε, επίσης, στη σημαντική εκπαιδευτική αξία των ακαδημαϊκών προσομοιώσεων, αλλά και τη</w:t>
      </w:r>
      <w:r w:rsidR="001B5C77">
        <w:rPr>
          <w:lang w:val="el-GR"/>
        </w:rPr>
        <w:t>ν</w:t>
      </w:r>
      <w:r>
        <w:rPr>
          <w:lang w:val="el-GR"/>
        </w:rPr>
        <w:t xml:space="preserve"> ανάγκη της ενεργούς συμμετοχής των νέων στα κοινά, με βάση την απόκτηση γνώσης και τη συνεργασία. </w:t>
      </w:r>
    </w:p>
    <w:p w14:paraId="0000000A" w14:textId="4BDAE851" w:rsidR="001D1423" w:rsidRDefault="006153EC" w:rsidP="00FD0041">
      <w:pPr>
        <w:spacing w:after="120" w:line="360" w:lineRule="auto"/>
        <w:rPr>
          <w:lang w:val="el-GR"/>
        </w:rPr>
      </w:pPr>
      <w:r>
        <w:rPr>
          <w:lang w:val="el-GR"/>
        </w:rPr>
        <w:t>Στο δεύτερο πάνελ</w:t>
      </w:r>
      <w:r w:rsidR="00000000">
        <w:t>,</w:t>
      </w:r>
      <w:r w:rsidR="00C326DA">
        <w:rPr>
          <w:lang w:val="el-GR"/>
        </w:rPr>
        <w:t xml:space="preserve"> το οποίο συντονίστηκε από τον δημιουργό και Επικεφαλής της Οργανωτικής Επιτροπής του </w:t>
      </w:r>
      <w:proofErr w:type="spellStart"/>
      <w:r w:rsidR="00C326DA">
        <w:rPr>
          <w:lang w:val="en-US"/>
        </w:rPr>
        <w:t>RhodesMRC</w:t>
      </w:r>
      <w:proofErr w:type="spellEnd"/>
      <w:r w:rsidR="00C326DA" w:rsidRPr="00C326DA">
        <w:rPr>
          <w:lang w:val="el-GR"/>
        </w:rPr>
        <w:t xml:space="preserve"> </w:t>
      </w:r>
      <w:r w:rsidR="00C326DA">
        <w:rPr>
          <w:lang w:val="el-GR"/>
        </w:rPr>
        <w:t xml:space="preserve">και Πρόεδρο του Σπιτιού της Ευρώπης στη Ρόδο, κο Μιχάλη Γ. </w:t>
      </w:r>
      <w:proofErr w:type="spellStart"/>
      <w:r w:rsidR="00C326DA">
        <w:rPr>
          <w:lang w:val="el-GR"/>
        </w:rPr>
        <w:t>Καβουκλή</w:t>
      </w:r>
      <w:proofErr w:type="spellEnd"/>
      <w:r w:rsidR="00C326DA">
        <w:rPr>
          <w:lang w:val="el-GR"/>
        </w:rPr>
        <w:t xml:space="preserve">, </w:t>
      </w:r>
      <w:r w:rsidR="00000000">
        <w:t>“παλαίμαχοι” του συνεδρίου έκαναν αναδρομή στην ιστορία του, μιλώντας για τις εμπειρίες τους και τα</w:t>
      </w:r>
      <w:r w:rsidR="00C326DA">
        <w:rPr>
          <w:lang w:val="el-GR"/>
        </w:rPr>
        <w:t xml:space="preserve"> εξαιρετικά</w:t>
      </w:r>
      <w:r w:rsidR="00000000">
        <w:t xml:space="preserve"> εφόδια που αποκόμισαν από τη συμμετοχή τους σε αυτό. </w:t>
      </w:r>
      <w:r w:rsidR="00C326DA">
        <w:rPr>
          <w:lang w:val="el-GR"/>
        </w:rPr>
        <w:t xml:space="preserve">Στο πάνελ συμμετείχαν, οι κύριοι </w:t>
      </w:r>
      <w:r w:rsidR="00C326DA" w:rsidRPr="00C326DA">
        <w:rPr>
          <w:lang w:val="el-GR"/>
        </w:rPr>
        <w:t>Εμμανουήλ Καλαϊτζής, Εισηγητής στο Ελεγκτικό Συνέδριο</w:t>
      </w:r>
      <w:r w:rsidR="00C326DA">
        <w:rPr>
          <w:lang w:val="el-GR"/>
        </w:rPr>
        <w:t xml:space="preserve">, </w:t>
      </w:r>
      <w:r w:rsidR="00C326DA" w:rsidRPr="00C326DA">
        <w:rPr>
          <w:lang w:val="el-GR"/>
        </w:rPr>
        <w:t xml:space="preserve">Εμμανουήλ </w:t>
      </w:r>
      <w:proofErr w:type="spellStart"/>
      <w:r w:rsidR="00C326DA" w:rsidRPr="00C326DA">
        <w:rPr>
          <w:lang w:val="el-GR"/>
        </w:rPr>
        <w:t>Μπατιστάκης</w:t>
      </w:r>
      <w:proofErr w:type="spellEnd"/>
      <w:r w:rsidR="00C326DA" w:rsidRPr="00C326DA">
        <w:rPr>
          <w:lang w:val="el-GR"/>
        </w:rPr>
        <w:t xml:space="preserve">, Διεθνολόγος – Πολιτικός Επιστήμων, </w:t>
      </w:r>
      <w:proofErr w:type="spellStart"/>
      <w:r w:rsidR="00C326DA" w:rsidRPr="00C326DA">
        <w:rPr>
          <w:lang w:val="el-GR"/>
        </w:rPr>
        <w:t>Account</w:t>
      </w:r>
      <w:proofErr w:type="spellEnd"/>
      <w:r w:rsidR="00C326DA" w:rsidRPr="00C326DA">
        <w:rPr>
          <w:lang w:val="el-GR"/>
        </w:rPr>
        <w:t xml:space="preserve"> </w:t>
      </w:r>
      <w:proofErr w:type="spellStart"/>
      <w:r w:rsidR="00C326DA" w:rsidRPr="00C326DA">
        <w:rPr>
          <w:lang w:val="el-GR"/>
        </w:rPr>
        <w:t>Management</w:t>
      </w:r>
      <w:proofErr w:type="spellEnd"/>
      <w:r w:rsidR="00C326DA" w:rsidRPr="00C326DA">
        <w:rPr>
          <w:lang w:val="el-GR"/>
        </w:rPr>
        <w:t xml:space="preserve"> </w:t>
      </w:r>
      <w:proofErr w:type="spellStart"/>
      <w:r w:rsidR="00C326DA" w:rsidRPr="00C326DA">
        <w:rPr>
          <w:lang w:val="el-GR"/>
        </w:rPr>
        <w:t>Lead</w:t>
      </w:r>
      <w:proofErr w:type="spellEnd"/>
      <w:r w:rsidR="00C326DA" w:rsidRPr="00C326DA">
        <w:rPr>
          <w:lang w:val="el-GR"/>
        </w:rPr>
        <w:t xml:space="preserve"> στην Aegean </w:t>
      </w:r>
      <w:proofErr w:type="spellStart"/>
      <w:r w:rsidR="00C326DA" w:rsidRPr="00C326DA">
        <w:rPr>
          <w:lang w:val="el-GR"/>
        </w:rPr>
        <w:t>Airlines</w:t>
      </w:r>
      <w:proofErr w:type="spellEnd"/>
      <w:r w:rsidR="00C326DA">
        <w:rPr>
          <w:lang w:val="el-GR"/>
        </w:rPr>
        <w:t xml:space="preserve"> και </w:t>
      </w:r>
      <w:r w:rsidR="00C326DA" w:rsidRPr="00C326DA">
        <w:rPr>
          <w:lang w:val="el-GR"/>
        </w:rPr>
        <w:t xml:space="preserve">Γεώργιος Καρανίκας, Νομικός ΑΠΘ, Απόφοιτος </w:t>
      </w:r>
      <w:proofErr w:type="spellStart"/>
      <w:r w:rsidR="00C326DA" w:rsidRPr="00C326DA">
        <w:rPr>
          <w:lang w:val="el-GR"/>
        </w:rPr>
        <w:t>College</w:t>
      </w:r>
      <w:proofErr w:type="spellEnd"/>
      <w:r w:rsidR="00C326DA" w:rsidRPr="00C326DA">
        <w:rPr>
          <w:lang w:val="el-GR"/>
        </w:rPr>
        <w:t xml:space="preserve"> of Europe</w:t>
      </w:r>
      <w:r w:rsidR="00C326DA">
        <w:rPr>
          <w:lang w:val="el-GR"/>
        </w:rPr>
        <w:t>.</w:t>
      </w:r>
    </w:p>
    <w:p w14:paraId="33564F3A" w14:textId="662586AC" w:rsidR="00FD0041" w:rsidRDefault="00000000" w:rsidP="00FD0041">
      <w:pPr>
        <w:spacing w:after="120" w:line="360" w:lineRule="auto"/>
        <w:rPr>
          <w:lang w:val="el-GR"/>
        </w:rPr>
      </w:pPr>
      <w:r>
        <w:t xml:space="preserve">Στο τελευταίο μέρος της εκδήλωσης, πραγματοποιήθηκε η επίσημη παρουσίαση του </w:t>
      </w:r>
      <w:proofErr w:type="spellStart"/>
      <w:r>
        <w:t>RhodesMRC</w:t>
      </w:r>
      <w:proofErr w:type="spellEnd"/>
      <w:r>
        <w:t xml:space="preserve"> 2025. </w:t>
      </w:r>
      <w:r w:rsidR="00C326DA">
        <w:rPr>
          <w:lang w:val="el-GR"/>
        </w:rPr>
        <w:t xml:space="preserve">Ο κος Δημήτριος </w:t>
      </w:r>
      <w:proofErr w:type="spellStart"/>
      <w:r w:rsidR="00C326DA">
        <w:rPr>
          <w:lang w:val="el-GR"/>
        </w:rPr>
        <w:t>Λολίτσας</w:t>
      </w:r>
      <w:proofErr w:type="spellEnd"/>
      <w:r w:rsidR="00C326DA">
        <w:rPr>
          <w:lang w:val="el-GR"/>
        </w:rPr>
        <w:t xml:space="preserve">, Επικεφαλής της </w:t>
      </w:r>
      <w:r w:rsidR="00C326DA">
        <w:t xml:space="preserve">Εκτελεστικής Επιτροπής του </w:t>
      </w:r>
      <w:proofErr w:type="spellStart"/>
      <w:r w:rsidR="00C326DA">
        <w:t>RhodesMRC</w:t>
      </w:r>
      <w:proofErr w:type="spellEnd"/>
      <w:r w:rsidR="00C326DA">
        <w:t xml:space="preserve"> </w:t>
      </w:r>
      <w:r w:rsidR="00C326DA">
        <w:rPr>
          <w:lang w:val="el-GR"/>
        </w:rPr>
        <w:t>παρουσίασε τ</w:t>
      </w:r>
      <w:r w:rsidR="000B1A89">
        <w:rPr>
          <w:lang w:val="el-GR"/>
        </w:rPr>
        <w:t>ου γενικούς άξονες του συνεδρίου, τις ημερομηνίες και την οργανωτική δομή</w:t>
      </w:r>
      <w:r w:rsidR="00FD0041">
        <w:rPr>
          <w:lang w:val="el-GR"/>
        </w:rPr>
        <w:t xml:space="preserve"> και ανακοίνωσ</w:t>
      </w:r>
      <w:r w:rsidR="00A11AF3">
        <w:rPr>
          <w:lang w:val="el-GR"/>
        </w:rPr>
        <w:t>ε</w:t>
      </w:r>
      <w:r w:rsidR="00FD0041">
        <w:rPr>
          <w:lang w:val="el-GR"/>
        </w:rPr>
        <w:t xml:space="preserve"> τις δύο πρώτες αιγίδες που έχει λάβει το συνέδριο: από το Υπουργείο Κοινωνικής Συνοχής και Οικογένειας και το Τεχνικό Επιμελητήριο Ελλάδος</w:t>
      </w:r>
      <w:r w:rsidR="000B1A89">
        <w:rPr>
          <w:lang w:val="el-GR"/>
        </w:rPr>
        <w:t xml:space="preserve">. Στη συνέχεια, οι Γενικοί Γραμματείς της πανεπιστημιακής και της μαθητικής του έκδοσης, </w:t>
      </w:r>
      <w:proofErr w:type="spellStart"/>
      <w:r w:rsidR="000B1A89">
        <w:rPr>
          <w:lang w:val="el-GR"/>
        </w:rPr>
        <w:t>κο</w:t>
      </w:r>
      <w:r w:rsidR="00AB027F">
        <w:rPr>
          <w:lang w:val="el-GR"/>
        </w:rPr>
        <w:t>ι</w:t>
      </w:r>
      <w:proofErr w:type="spellEnd"/>
      <w:r w:rsidR="000B1A89">
        <w:rPr>
          <w:lang w:val="el-GR"/>
        </w:rPr>
        <w:t xml:space="preserve"> Κωνσταντίνος </w:t>
      </w:r>
      <w:r w:rsidR="00AB027F">
        <w:rPr>
          <w:lang w:val="el-GR"/>
        </w:rPr>
        <w:t xml:space="preserve">Οικονόμου και </w:t>
      </w:r>
      <w:r w:rsidR="00FD0041">
        <w:rPr>
          <w:lang w:val="el-GR"/>
        </w:rPr>
        <w:t xml:space="preserve">Ευθύμιος </w:t>
      </w:r>
      <w:proofErr w:type="spellStart"/>
      <w:r w:rsidR="00FD0041">
        <w:rPr>
          <w:lang w:val="el-GR"/>
        </w:rPr>
        <w:t>Κουναλάκης</w:t>
      </w:r>
      <w:proofErr w:type="spellEnd"/>
      <w:r w:rsidR="00FD0041">
        <w:rPr>
          <w:lang w:val="el-GR"/>
        </w:rPr>
        <w:t xml:space="preserve">, αντίστοιχα, παρουσίασαν τις θεματικές που θα συζητηθούν στις επιτροπές του συνεδρίου. Τέλος, η </w:t>
      </w:r>
      <w:r w:rsidR="00A11AF3">
        <w:rPr>
          <w:lang w:val="el-GR"/>
        </w:rPr>
        <w:t xml:space="preserve">κα </w:t>
      </w:r>
      <w:r>
        <w:t xml:space="preserve">Άννα Καλαμάτα, Διευθύντρια </w:t>
      </w:r>
      <w:proofErr w:type="spellStart"/>
      <w:r>
        <w:lastRenderedPageBreak/>
        <w:t>RhodesMRC</w:t>
      </w:r>
      <w:proofErr w:type="spellEnd"/>
      <w:r>
        <w:t xml:space="preserve"> </w:t>
      </w:r>
      <w:proofErr w:type="spellStart"/>
      <w:r>
        <w:t>Academy</w:t>
      </w:r>
      <w:proofErr w:type="spellEnd"/>
      <w:r w:rsidR="00FD0041">
        <w:rPr>
          <w:lang w:val="el-GR"/>
        </w:rPr>
        <w:t>, παρουσίασε τους άξονες λειτουργίας του νέου αυτού εκπαιδευτικού θεσμού.</w:t>
      </w:r>
    </w:p>
    <w:p w14:paraId="00000024" w14:textId="19C781FC" w:rsidR="001D1423" w:rsidRDefault="00000000" w:rsidP="00FD0041">
      <w:pPr>
        <w:spacing w:after="120" w:line="360" w:lineRule="auto"/>
        <w:rPr>
          <w:lang w:val="el-GR"/>
        </w:rPr>
      </w:pPr>
      <w:r>
        <w:t>Η εκδήλωση πραγματοποιήθηκε υπό την αιγίδα του Τεχνικού Επιμελητηρίου Ελλάδος, με την υποστήριξη του ΤΜΕΔΕ.</w:t>
      </w:r>
    </w:p>
    <w:p w14:paraId="6B2B4FD1" w14:textId="72CDBD83" w:rsidR="00FD0041" w:rsidRDefault="00FD0041" w:rsidP="00FD0041">
      <w:pPr>
        <w:spacing w:after="120" w:line="360" w:lineRule="auto"/>
        <w:rPr>
          <w:lang w:val="el-GR"/>
        </w:rPr>
      </w:pPr>
      <w:r>
        <w:rPr>
          <w:lang w:val="el-GR"/>
        </w:rPr>
        <w:t xml:space="preserve">Το </w:t>
      </w:r>
      <w:proofErr w:type="spellStart"/>
      <w:r>
        <w:rPr>
          <w:lang w:val="en-US"/>
        </w:rPr>
        <w:t>RhodesMRC</w:t>
      </w:r>
      <w:proofErr w:type="spellEnd"/>
      <w:r w:rsidRPr="00FD0041">
        <w:rPr>
          <w:lang w:val="el-GR"/>
        </w:rPr>
        <w:t xml:space="preserve"> </w:t>
      </w:r>
      <w:r>
        <w:rPr>
          <w:lang w:val="el-GR"/>
        </w:rPr>
        <w:t>δ</w:t>
      </w:r>
      <w:r w:rsidRPr="00FD0041">
        <w:rPr>
          <w:lang w:val="el-GR"/>
        </w:rPr>
        <w:t xml:space="preserve">ιοργανώνεται από το Σπίτι της Ευρώπης στη Ρόδο, την Περιφέρεια Νοτίου Αιγαίου, τον Δήμο Ρόδου, το Επιμελητήριο Δωδεκανήσου, το Τμήμα Μεσογειακών Σπουδών του Πανεπιστημίου Αιγαίου, και το Europe </w:t>
      </w:r>
      <w:proofErr w:type="spellStart"/>
      <w:r w:rsidRPr="00FD0041">
        <w:rPr>
          <w:lang w:val="el-GR"/>
        </w:rPr>
        <w:t>Direct</w:t>
      </w:r>
      <w:proofErr w:type="spellEnd"/>
      <w:r w:rsidRPr="00FD0041">
        <w:rPr>
          <w:lang w:val="el-GR"/>
        </w:rPr>
        <w:t xml:space="preserve"> Νοτίου Αιγαίου.</w:t>
      </w:r>
    </w:p>
    <w:p w14:paraId="2C13A25E" w14:textId="4B2CCA05" w:rsidR="00FD0041" w:rsidRDefault="00FD0041" w:rsidP="00FD0041">
      <w:pPr>
        <w:spacing w:after="120" w:line="360" w:lineRule="auto"/>
        <w:rPr>
          <w:lang w:val="el-GR"/>
        </w:rPr>
      </w:pPr>
      <w:r>
        <w:rPr>
          <w:lang w:val="el-GR"/>
        </w:rPr>
        <w:t xml:space="preserve">Το συνέδριο υποστηρίζεται από το Ελληνικό Δίκτυο του Ιδρύματος </w:t>
      </w:r>
      <w:r>
        <w:rPr>
          <w:lang w:val="en-US"/>
        </w:rPr>
        <w:t>Anna</w:t>
      </w:r>
      <w:r w:rsidRPr="00FD0041">
        <w:rPr>
          <w:lang w:val="el-GR"/>
        </w:rPr>
        <w:t xml:space="preserve"> </w:t>
      </w:r>
      <w:r>
        <w:rPr>
          <w:lang w:val="en-US"/>
        </w:rPr>
        <w:t>Lindh</w:t>
      </w:r>
      <w:r>
        <w:rPr>
          <w:lang w:val="el-GR"/>
        </w:rPr>
        <w:t xml:space="preserve"> και το Ευρωπαϊκό Δίκτυο για την Εκπαίδευση και την Κατάρτιση – </w:t>
      </w:r>
      <w:r>
        <w:rPr>
          <w:lang w:val="en-US"/>
        </w:rPr>
        <w:t>EUNET</w:t>
      </w:r>
      <w:r>
        <w:rPr>
          <w:lang w:val="el-GR"/>
        </w:rPr>
        <w:t>.</w:t>
      </w:r>
    </w:p>
    <w:p w14:paraId="46881083" w14:textId="5DE38CC2" w:rsidR="00FD0041" w:rsidRDefault="00FD0041" w:rsidP="00FD0041">
      <w:pPr>
        <w:spacing w:after="120" w:line="360" w:lineRule="auto"/>
        <w:rPr>
          <w:lang w:val="el-GR"/>
        </w:rPr>
      </w:pPr>
      <w:r>
        <w:rPr>
          <w:lang w:val="el-GR"/>
        </w:rPr>
        <w:t xml:space="preserve">Το Διεθνές Κέντρο Μελετών Ευξείνου Πόντου, το Εργαστήριο Ευρωπαϊκής Ενοποίησης και Πολιτικής του ΕΚΠΑ, το Ίδρυμα Διεθνών Σχέσεων του </w:t>
      </w:r>
      <w:proofErr w:type="spellStart"/>
      <w:r>
        <w:rPr>
          <w:lang w:val="el-GR"/>
        </w:rPr>
        <w:t>Πάντειου</w:t>
      </w:r>
      <w:proofErr w:type="spellEnd"/>
      <w:r>
        <w:rPr>
          <w:lang w:val="el-GR"/>
        </w:rPr>
        <w:t xml:space="preserve"> Πανεπιστημίου, το Ίδρυμα Διεθνών Οικονομικών Σχέσεων, το </w:t>
      </w:r>
      <w:proofErr w:type="spellStart"/>
      <w:r>
        <w:rPr>
          <w:lang w:val="en-US"/>
        </w:rPr>
        <w:t>ThessISMUN</w:t>
      </w:r>
      <w:proofErr w:type="spellEnd"/>
      <w:r w:rsidRPr="00FD0041">
        <w:rPr>
          <w:lang w:val="el-GR"/>
        </w:rPr>
        <w:t xml:space="preserve"> </w:t>
      </w:r>
      <w:r>
        <w:rPr>
          <w:lang w:val="el-GR"/>
        </w:rPr>
        <w:t xml:space="preserve">και το Ευρωπαϊκό Πρόγραμμα για τις Στρατηγικές Νεολαίας </w:t>
      </w:r>
      <w:r>
        <w:rPr>
          <w:lang w:val="en-US"/>
        </w:rPr>
        <w:t>EUSYP</w:t>
      </w:r>
      <w:r w:rsidRPr="00FD0041">
        <w:rPr>
          <w:lang w:val="el-GR"/>
        </w:rPr>
        <w:t xml:space="preserve"> </w:t>
      </w:r>
      <w:r>
        <w:rPr>
          <w:lang w:val="el-GR"/>
        </w:rPr>
        <w:t>αποτελούν τους ακαδημαϊκούς εταίρους του συνεδρίου.</w:t>
      </w:r>
    </w:p>
    <w:p w14:paraId="5FE174BF" w14:textId="5ED15E60" w:rsidR="00FD0041" w:rsidRDefault="00FD0041" w:rsidP="00FD0041">
      <w:pPr>
        <w:spacing w:after="120" w:line="360" w:lineRule="auto"/>
        <w:rPr>
          <w:lang w:val="el-GR"/>
        </w:rPr>
      </w:pPr>
      <w:r>
        <w:rPr>
          <w:lang w:val="el-GR"/>
        </w:rPr>
        <w:t>Σε τοπικό επίπεδο</w:t>
      </w:r>
      <w:r w:rsidR="001B5C77">
        <w:rPr>
          <w:lang w:val="el-GR"/>
        </w:rPr>
        <w:t xml:space="preserve"> πολλαπλοί φορείς, όπως</w:t>
      </w:r>
      <w:r>
        <w:rPr>
          <w:lang w:val="el-GR"/>
        </w:rPr>
        <w:t xml:space="preserve"> η ΔΕΡΜΑΕ,</w:t>
      </w:r>
      <w:r w:rsidR="001B5C77">
        <w:rPr>
          <w:lang w:val="el-GR"/>
        </w:rPr>
        <w:t xml:space="preserve"> το Μουσείο Νεοελληνικής Τέχνης του Δήμου Ρόδου,</w:t>
      </w:r>
      <w:r>
        <w:rPr>
          <w:lang w:val="el-GR"/>
        </w:rPr>
        <w:t xml:space="preserve"> η Εφορεία Αρχαιοτήτων Δωδεκανήσου, η Ένωση Ξενοδόχων Ρόδου, το Ίδρυμα Υποτροφιών Ρόδου «Ε&amp;Μ. Σταματίου»</w:t>
      </w:r>
      <w:r w:rsidR="001B5C77">
        <w:rPr>
          <w:lang w:val="el-GR"/>
        </w:rPr>
        <w:t xml:space="preserve"> και η Αναπτυξιακή Δωδεκανήσου, στηρίζουν τη διεθνή αυτή προσπάθεια.</w:t>
      </w:r>
    </w:p>
    <w:p w14:paraId="26141FBD" w14:textId="74BFD087" w:rsidR="001B5C77" w:rsidRDefault="001B5C77" w:rsidP="00FD0041">
      <w:pPr>
        <w:spacing w:after="120" w:line="360" w:lineRule="auto"/>
        <w:rPr>
          <w:lang w:val="el-GR"/>
        </w:rPr>
      </w:pPr>
    </w:p>
    <w:p w14:paraId="587D2B04" w14:textId="7073AF1F" w:rsidR="001B5C77" w:rsidRDefault="001B5C77" w:rsidP="00FD0041">
      <w:pPr>
        <w:spacing w:after="120" w:line="360" w:lineRule="auto"/>
        <w:rPr>
          <w:lang w:val="el-GR"/>
        </w:rPr>
      </w:pPr>
      <w:r>
        <w:rPr>
          <w:lang w:val="el-GR"/>
        </w:rPr>
        <w:t xml:space="preserve">Η πανεπιστημιακή έκδοση του συνεδρίου θα πραγματοποιηθεί από τις 08 έως τις 12 Οκτωβρίου 2025, στη Ρόδο. Η μαθητική έκδοση του συνεδρίου θα πραγματοποιηθεί από τις 30 Οκτωβρίου έως τις 02 Νοεμβρίου 2025, στη Ρόδο. Οι εγγραφές έχουν ανοίξει ήδη στην ιστοσελίδα </w:t>
      </w:r>
      <w:hyperlink r:id="rId5" w:history="1">
        <w:r w:rsidR="006E76C0" w:rsidRPr="00357EEA">
          <w:rPr>
            <w:rStyle w:val="-"/>
            <w:lang w:val="en-US"/>
          </w:rPr>
          <w:t>www</w:t>
        </w:r>
        <w:r w:rsidR="006E76C0" w:rsidRPr="00357EEA">
          <w:rPr>
            <w:rStyle w:val="-"/>
            <w:lang w:val="el-GR"/>
          </w:rPr>
          <w:t>.</w:t>
        </w:r>
        <w:proofErr w:type="spellStart"/>
        <w:r w:rsidR="006E76C0" w:rsidRPr="00357EEA">
          <w:rPr>
            <w:rStyle w:val="-"/>
            <w:lang w:val="en-US"/>
          </w:rPr>
          <w:t>rhodesmrc</w:t>
        </w:r>
        <w:proofErr w:type="spellEnd"/>
        <w:r w:rsidR="006E76C0" w:rsidRPr="00357EEA">
          <w:rPr>
            <w:rStyle w:val="-"/>
            <w:lang w:val="el-GR"/>
          </w:rPr>
          <w:t>.</w:t>
        </w:r>
        <w:r w:rsidR="006E76C0" w:rsidRPr="00357EEA">
          <w:rPr>
            <w:rStyle w:val="-"/>
            <w:lang w:val="en-US"/>
          </w:rPr>
          <w:t>org</w:t>
        </w:r>
      </w:hyperlink>
      <w:r w:rsidRPr="001B5C77">
        <w:rPr>
          <w:lang w:val="el-GR"/>
        </w:rPr>
        <w:t>.</w:t>
      </w:r>
    </w:p>
    <w:p w14:paraId="2496B405" w14:textId="77777777" w:rsidR="006E76C0" w:rsidRDefault="006E76C0" w:rsidP="00FD0041">
      <w:pPr>
        <w:spacing w:after="120" w:line="360" w:lineRule="auto"/>
        <w:rPr>
          <w:lang w:val="el-GR"/>
        </w:rPr>
      </w:pPr>
    </w:p>
    <w:p w14:paraId="48E20667" w14:textId="77777777" w:rsidR="006E76C0" w:rsidRDefault="006E76C0" w:rsidP="006E76C0">
      <w:pPr>
        <w:rPr>
          <w:lang w:val="el-GR"/>
        </w:rPr>
      </w:pPr>
      <w:r>
        <w:rPr>
          <w:lang w:val="el-GR"/>
        </w:rPr>
        <w:t>======ΛΗΞΗ ΔΕΛΤΙΟΥ ΤΥΠΟΥ======</w:t>
      </w:r>
    </w:p>
    <w:p w14:paraId="05FBE43D" w14:textId="77777777" w:rsidR="006E76C0" w:rsidRDefault="006E76C0" w:rsidP="006E76C0">
      <w:pPr>
        <w:rPr>
          <w:lang w:val="el-GR"/>
        </w:rPr>
      </w:pPr>
    </w:p>
    <w:p w14:paraId="221C753D" w14:textId="77777777" w:rsidR="006E76C0" w:rsidRDefault="006E76C0" w:rsidP="006E76C0">
      <w:pPr>
        <w:rPr>
          <w:lang w:val="el-GR"/>
        </w:rPr>
      </w:pPr>
      <w:r>
        <w:rPr>
          <w:lang w:val="el-GR"/>
        </w:rPr>
        <w:t xml:space="preserve">Για περισσότερες πληροφορίες μπορείτε να επικοινωνήσετε με τον Μιχαήλ Γ. </w:t>
      </w:r>
      <w:proofErr w:type="spellStart"/>
      <w:r>
        <w:rPr>
          <w:lang w:val="el-GR"/>
        </w:rPr>
        <w:t>Καβουκλή</w:t>
      </w:r>
      <w:proofErr w:type="spellEnd"/>
      <w:r>
        <w:rPr>
          <w:lang w:val="el-GR"/>
        </w:rPr>
        <w:t xml:space="preserve">, Επικεφαλής της Οργανωτικής Επιτροπής του </w:t>
      </w:r>
      <w:proofErr w:type="spellStart"/>
      <w:r>
        <w:t>RhodesMRC</w:t>
      </w:r>
      <w:proofErr w:type="spellEnd"/>
      <w:r>
        <w:rPr>
          <w:lang w:val="el-GR"/>
        </w:rPr>
        <w:t xml:space="preserve"> και Πρόεδρο του Σπιτιού της Ευρώπης στη Ρόδο.</w:t>
      </w:r>
    </w:p>
    <w:p w14:paraId="38CA6B25" w14:textId="77777777" w:rsidR="006E76C0" w:rsidRPr="006E76C0" w:rsidRDefault="006E76C0" w:rsidP="006E76C0">
      <w:pPr>
        <w:rPr>
          <w:lang w:val="en-US"/>
        </w:rPr>
      </w:pPr>
      <w:r w:rsidRPr="006E76C0">
        <w:rPr>
          <w:lang w:val="en-US"/>
        </w:rPr>
        <w:t xml:space="preserve">E-mail: </w:t>
      </w:r>
      <w:hyperlink r:id="rId6" w:history="1">
        <w:r w:rsidRPr="006E76C0">
          <w:rPr>
            <w:rStyle w:val="-"/>
            <w:lang w:val="en-US"/>
          </w:rPr>
          <w:t>kavouklis@houseofeurope-rhodes.eu</w:t>
        </w:r>
      </w:hyperlink>
    </w:p>
    <w:p w14:paraId="487D36F1" w14:textId="77777777" w:rsidR="006E76C0" w:rsidRPr="000131C0" w:rsidRDefault="006E76C0" w:rsidP="006E76C0">
      <w:proofErr w:type="spellStart"/>
      <w:r>
        <w:rPr>
          <w:lang w:val="el-GR"/>
        </w:rPr>
        <w:t>Τηλ</w:t>
      </w:r>
      <w:proofErr w:type="spellEnd"/>
      <w:r>
        <w:rPr>
          <w:lang w:val="el-GR"/>
        </w:rPr>
        <w:t>.: 6948278995 (</w:t>
      </w:r>
      <w:proofErr w:type="spellStart"/>
      <w:r>
        <w:t>Viber</w:t>
      </w:r>
      <w:proofErr w:type="spellEnd"/>
      <w:r>
        <w:t xml:space="preserve">, </w:t>
      </w:r>
      <w:proofErr w:type="spellStart"/>
      <w:r>
        <w:t>WhatsApp</w:t>
      </w:r>
      <w:proofErr w:type="spellEnd"/>
      <w:r>
        <w:t>)</w:t>
      </w:r>
    </w:p>
    <w:p w14:paraId="027B225D" w14:textId="77777777" w:rsidR="006E76C0" w:rsidRPr="001B5C77" w:rsidRDefault="006E76C0" w:rsidP="00FD0041">
      <w:pPr>
        <w:spacing w:after="120" w:line="360" w:lineRule="auto"/>
        <w:rPr>
          <w:lang w:val="el-GR"/>
        </w:rPr>
      </w:pPr>
    </w:p>
    <w:p w14:paraId="586B8603" w14:textId="77777777" w:rsidR="00FD0041" w:rsidRPr="00FD0041" w:rsidRDefault="00FD0041" w:rsidP="00FD0041">
      <w:pPr>
        <w:spacing w:after="120" w:line="360" w:lineRule="auto"/>
        <w:rPr>
          <w:lang w:val="el-GR"/>
        </w:rPr>
      </w:pPr>
    </w:p>
    <w:p w14:paraId="36CFDC07" w14:textId="77A1F6AB" w:rsidR="00FD0041" w:rsidRPr="00FD0041" w:rsidRDefault="00FD0041" w:rsidP="00FD0041">
      <w:pPr>
        <w:spacing w:after="120" w:line="360" w:lineRule="auto"/>
        <w:rPr>
          <w:lang w:val="el-GR"/>
        </w:rPr>
      </w:pPr>
    </w:p>
    <w:p w14:paraId="00000025" w14:textId="77777777" w:rsidR="001D1423" w:rsidRDefault="001D1423" w:rsidP="00FD0041">
      <w:pPr>
        <w:spacing w:after="120" w:line="360" w:lineRule="auto"/>
        <w:ind w:left="1440"/>
      </w:pPr>
    </w:p>
    <w:p w14:paraId="00000026" w14:textId="77777777" w:rsidR="001D1423" w:rsidRDefault="001D1423" w:rsidP="00FD0041">
      <w:pPr>
        <w:spacing w:after="120" w:line="360" w:lineRule="auto"/>
      </w:pPr>
    </w:p>
    <w:p w14:paraId="00000027" w14:textId="77777777" w:rsidR="001D1423" w:rsidRDefault="00000000" w:rsidP="00FD0041">
      <w:pPr>
        <w:spacing w:after="120" w:line="360" w:lineRule="auto"/>
      </w:pPr>
      <w:r>
        <w:t xml:space="preserve"> </w:t>
      </w:r>
    </w:p>
    <w:p w14:paraId="00000028" w14:textId="77777777" w:rsidR="001D1423" w:rsidRDefault="001D1423" w:rsidP="00FD0041">
      <w:pPr>
        <w:spacing w:after="120" w:line="360" w:lineRule="auto"/>
      </w:pPr>
    </w:p>
    <w:p w14:paraId="00000029" w14:textId="77777777" w:rsidR="001D1423" w:rsidRDefault="001D1423" w:rsidP="00FD0041">
      <w:pPr>
        <w:spacing w:after="120" w:line="360" w:lineRule="auto"/>
      </w:pPr>
    </w:p>
    <w:sectPr w:rsidR="001D14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1466"/>
    <w:multiLevelType w:val="multilevel"/>
    <w:tmpl w:val="A05A4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97366A"/>
    <w:multiLevelType w:val="multilevel"/>
    <w:tmpl w:val="9C6EC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9B4E0F"/>
    <w:multiLevelType w:val="multilevel"/>
    <w:tmpl w:val="95E01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3983850">
    <w:abstractNumId w:val="2"/>
  </w:num>
  <w:num w:numId="2" w16cid:durableId="1215390389">
    <w:abstractNumId w:val="0"/>
  </w:num>
  <w:num w:numId="3" w16cid:durableId="185402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23"/>
    <w:rsid w:val="000B1A89"/>
    <w:rsid w:val="001B5C77"/>
    <w:rsid w:val="001D1423"/>
    <w:rsid w:val="00235442"/>
    <w:rsid w:val="002923E4"/>
    <w:rsid w:val="006153EC"/>
    <w:rsid w:val="006E76C0"/>
    <w:rsid w:val="00A11AF3"/>
    <w:rsid w:val="00AB027F"/>
    <w:rsid w:val="00C326DA"/>
    <w:rsid w:val="00CE5884"/>
    <w:rsid w:val="00FD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31B1"/>
  <w15:docId w15:val="{49C16034-D172-4858-B5EA-B1EB8C6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
    <w:name w:val="Hyperlink"/>
    <w:basedOn w:val="a0"/>
    <w:uiPriority w:val="99"/>
    <w:unhideWhenUsed/>
    <w:rsid w:val="006E76C0"/>
    <w:rPr>
      <w:color w:val="0000FF" w:themeColor="hyperlink"/>
      <w:u w:val="single"/>
    </w:rPr>
  </w:style>
  <w:style w:type="character" w:styleId="a5">
    <w:name w:val="Unresolved Mention"/>
    <w:basedOn w:val="a0"/>
    <w:uiPriority w:val="99"/>
    <w:semiHidden/>
    <w:unhideWhenUsed/>
    <w:rsid w:val="006E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46182">
      <w:bodyDiv w:val="1"/>
      <w:marLeft w:val="0"/>
      <w:marRight w:val="0"/>
      <w:marTop w:val="0"/>
      <w:marBottom w:val="0"/>
      <w:divBdr>
        <w:top w:val="none" w:sz="0" w:space="0" w:color="auto"/>
        <w:left w:val="none" w:sz="0" w:space="0" w:color="auto"/>
        <w:bottom w:val="none" w:sz="0" w:space="0" w:color="auto"/>
        <w:right w:val="none" w:sz="0" w:space="0" w:color="auto"/>
      </w:divBdr>
    </w:div>
    <w:div w:id="722412396">
      <w:bodyDiv w:val="1"/>
      <w:marLeft w:val="0"/>
      <w:marRight w:val="0"/>
      <w:marTop w:val="0"/>
      <w:marBottom w:val="0"/>
      <w:divBdr>
        <w:top w:val="none" w:sz="0" w:space="0" w:color="auto"/>
        <w:left w:val="none" w:sz="0" w:space="0" w:color="auto"/>
        <w:bottom w:val="none" w:sz="0" w:space="0" w:color="auto"/>
        <w:right w:val="none" w:sz="0" w:space="0" w:color="auto"/>
      </w:divBdr>
    </w:div>
    <w:div w:id="970401419">
      <w:bodyDiv w:val="1"/>
      <w:marLeft w:val="0"/>
      <w:marRight w:val="0"/>
      <w:marTop w:val="0"/>
      <w:marBottom w:val="0"/>
      <w:divBdr>
        <w:top w:val="none" w:sz="0" w:space="0" w:color="auto"/>
        <w:left w:val="none" w:sz="0" w:space="0" w:color="auto"/>
        <w:bottom w:val="none" w:sz="0" w:space="0" w:color="auto"/>
        <w:right w:val="none" w:sz="0" w:space="0" w:color="auto"/>
      </w:divBdr>
    </w:div>
    <w:div w:id="172421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vouklis@houseofeurope-rhodes.eu" TargetMode="External"/><Relationship Id="rId5" Type="http://schemas.openxmlformats.org/officeDocument/2006/relationships/hyperlink" Target="http://www.rhodesm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967</Words>
  <Characters>5514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MGK</dc:creator>
  <cp:lastModifiedBy>Μιχαήλ Καβουκλής</cp:lastModifiedBy>
  <cp:revision>3</cp:revision>
  <dcterms:created xsi:type="dcterms:W3CDTF">2025-03-27T11:32:00Z</dcterms:created>
  <dcterms:modified xsi:type="dcterms:W3CDTF">2025-03-27T12:26:00Z</dcterms:modified>
</cp:coreProperties>
</file>